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l52njv8wihew" w:id="0"/>
      <w:bookmarkEnd w:id="0"/>
      <w:r w:rsidDel="00000000" w:rsidR="00000000" w:rsidRPr="00000000">
        <w:rPr>
          <w:rtl w:val="0"/>
        </w:rPr>
        <w:t xml:space="preserve">Wordpress 7, yea or nay?</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WordPress 7 ligt om de hoek, en je hoort mensen alleen nog maar over de nieuwe AI-feature. Ik als developer maak me meteen zorgen, word het nog makkelijker om WordPress-slop online te gooien, zonder echt te weten wat je doet? Maar eerlijk is eerlijk: er komt meer mee dan alleen AI. En een deel daarvan is verrassend goed.</w:t>
      </w:r>
    </w:p>
    <w:p w:rsidR="00000000" w:rsidDel="00000000" w:rsidP="00000000" w:rsidRDefault="00000000" w:rsidRPr="00000000" w14:paraId="00000004">
      <w:pPr>
        <w:pStyle w:val="Heading2"/>
        <w:rPr/>
      </w:pPr>
      <w:bookmarkStart w:colFirst="0" w:colLast="0" w:name="_kzcfduoa8n6v" w:id="1"/>
      <w:bookmarkEnd w:id="1"/>
      <w:r w:rsidDel="00000000" w:rsidR="00000000" w:rsidRPr="00000000">
        <w:rPr>
          <w:rtl w:val="0"/>
        </w:rPr>
        <w:t xml:space="preserve">De releasedatum</w:t>
      </w:r>
    </w:p>
    <w:p w:rsidR="00000000" w:rsidDel="00000000" w:rsidP="00000000" w:rsidRDefault="00000000" w:rsidRPr="00000000" w14:paraId="00000005">
      <w:pPr>
        <w:spacing w:after="200" w:lineRule="auto"/>
        <w:rPr>
          <w:color w:val="1e1e1e"/>
          <w:sz w:val="24"/>
          <w:szCs w:val="24"/>
          <w:highlight w:val="white"/>
        </w:rPr>
      </w:pPr>
      <w:r w:rsidDel="00000000" w:rsidR="00000000" w:rsidRPr="00000000">
        <w:rPr>
          <w:color w:val="1e1e1e"/>
          <w:sz w:val="24"/>
          <w:szCs w:val="24"/>
          <w:highlight w:val="white"/>
          <w:rtl w:val="0"/>
        </w:rPr>
        <w:t xml:space="preserve">De release zou plaatsvinden op 9 april. Echter, op datum van schrijven (28 april) hebben we nog steeds geen WordPress 7.0, wat is er gebeurd?</w:t>
      </w:r>
    </w:p>
    <w:p w:rsidR="00000000" w:rsidDel="00000000" w:rsidP="00000000" w:rsidRDefault="00000000" w:rsidRPr="00000000" w14:paraId="00000006">
      <w:pPr>
        <w:rPr>
          <w:color w:val="1e1e1e"/>
          <w:sz w:val="24"/>
          <w:szCs w:val="24"/>
          <w:highlight w:val="white"/>
        </w:rPr>
      </w:pPr>
      <w:r w:rsidDel="00000000" w:rsidR="00000000" w:rsidRPr="00000000">
        <w:rPr>
          <w:color w:val="1e1e1e"/>
          <w:sz w:val="24"/>
          <w:szCs w:val="24"/>
          <w:highlight w:val="white"/>
          <w:rtl w:val="0"/>
        </w:rPr>
        <w:t xml:space="preserve">De grootste reden is een architectuurprobleem in een van de nieuwe features: real-time collaboration. Er was een bug geïntroduceerd waarbij de post query cache over de hele site werd leeggegooid bij elke toetsaanslag en cursor-beweging zodra iemand de editor opende. Hierdoor nam de serverbelasting steeds verder toe zolang twee mensen tegelijk iets aan het bewerken waren. Dit willen ze oplossen door het introduceren van een nieuwe dedicated database-tabel specifiek voor collaboratiedata. De nieuwe releasedatum staat nu gepland voor 20 mei.</w:t>
      </w:r>
    </w:p>
    <w:p w:rsidR="00000000" w:rsidDel="00000000" w:rsidP="00000000" w:rsidRDefault="00000000" w:rsidRPr="00000000" w14:paraId="00000007">
      <w:pPr>
        <w:pStyle w:val="Heading2"/>
        <w:rPr/>
      </w:pPr>
      <w:bookmarkStart w:colFirst="0" w:colLast="0" w:name="_1zeok2bp8heh" w:id="2"/>
      <w:bookmarkEnd w:id="2"/>
      <w:r w:rsidDel="00000000" w:rsidR="00000000" w:rsidRPr="00000000">
        <w:rPr>
          <w:rtl w:val="0"/>
        </w:rPr>
        <w:t xml:space="preserve">De nieuwe features.</w:t>
      </w:r>
    </w:p>
    <w:p w:rsidR="00000000" w:rsidDel="00000000" w:rsidP="00000000" w:rsidRDefault="00000000" w:rsidRPr="00000000" w14:paraId="00000008">
      <w:pPr>
        <w:pStyle w:val="Heading3"/>
        <w:rPr/>
      </w:pPr>
      <w:bookmarkStart w:colFirst="0" w:colLast="0" w:name="_pkaoa4tws7n6" w:id="3"/>
      <w:bookmarkEnd w:id="3"/>
      <w:r w:rsidDel="00000000" w:rsidR="00000000" w:rsidRPr="00000000">
        <w:rPr>
          <w:rtl w:val="0"/>
        </w:rPr>
        <w:t xml:space="preserve">Real-Time Collaboration (RTC) </w:t>
      </w:r>
    </w:p>
    <w:p w:rsidR="00000000" w:rsidDel="00000000" w:rsidP="00000000" w:rsidRDefault="00000000" w:rsidRPr="00000000" w14:paraId="00000009">
      <w:pPr>
        <w:rPr/>
      </w:pPr>
      <w:r w:rsidDel="00000000" w:rsidR="00000000" w:rsidRPr="00000000">
        <w:rPr>
          <w:rtl w:val="0"/>
        </w:rPr>
        <w:t xml:space="preserve">Dit is voor WordPress het paradepaardje van deze release. Het gaat vanaf WordPress 7 mogelijk zijn om tegelijkertijd aan een pagina te werken, vergelijkbaar met bijvoorbeeld Google Docs. Om dit te laten werken is gekozen voor HTTP Polling in plaats van WebRTC. Dit hebben ze gedaan zodat dit op vrijwel elke server werkt en er geen extra configuratie nodig is bij het live zetten van een WordPress-site.</w:t>
      </w:r>
    </w:p>
    <w:p w:rsidR="00000000" w:rsidDel="00000000" w:rsidP="00000000" w:rsidRDefault="00000000" w:rsidRPr="00000000" w14:paraId="0000000A">
      <w:pPr>
        <w:pStyle w:val="Heading3"/>
        <w:rPr/>
      </w:pPr>
      <w:bookmarkStart w:colFirst="0" w:colLast="0" w:name="_k4d7bo4cp6bp" w:id="4"/>
      <w:bookmarkEnd w:id="4"/>
      <w:r w:rsidDel="00000000" w:rsidR="00000000" w:rsidRPr="00000000">
        <w:rPr>
          <w:rtl w:val="0"/>
        </w:rPr>
        <w:t xml:space="preserve">Nieuwe admin-interface</w:t>
      </w:r>
    </w:p>
    <w:p w:rsidR="00000000" w:rsidDel="00000000" w:rsidP="00000000" w:rsidRDefault="00000000" w:rsidRPr="00000000" w14:paraId="0000000B">
      <w:pPr>
        <w:rPr/>
      </w:pPr>
      <w:r w:rsidDel="00000000" w:rsidR="00000000" w:rsidRPr="00000000">
        <w:rPr>
          <w:rtl w:val="0"/>
        </w:rPr>
        <w:t xml:space="preserve">Naast een vernieuwde uitstraling denk aan een nieuw kleurenschema en consistentere typografie, worden de tabellen voor Posts, Pagina's en Media vervangen door DataViews: een modern, React-gebaseerd interfacesysteem. Visueel merk je hier weinig van, maar als jij of een plugin via WP_List_Table een extra kolom had toegevoegd aan die lijsten, dan werkt dat niet meer. Custom post types zijn nog niet omgezet naar DataViews, dus daar heb je voorlopig geen last van, maar ook dit zal in een latere release ook overgaan naar de nieuwe React-manier.</w:t>
      </w:r>
    </w:p>
    <w:p w:rsidR="00000000" w:rsidDel="00000000" w:rsidP="00000000" w:rsidRDefault="00000000" w:rsidRPr="00000000" w14:paraId="0000000C">
      <w:pPr>
        <w:pStyle w:val="Heading3"/>
        <w:rPr/>
      </w:pPr>
      <w:bookmarkStart w:colFirst="0" w:colLast="0" w:name="_kcdarcjkph6d" w:id="5"/>
      <w:bookmarkEnd w:id="5"/>
      <w:r w:rsidDel="00000000" w:rsidR="00000000" w:rsidRPr="00000000">
        <w:rPr>
          <w:rtl w:val="0"/>
        </w:rPr>
        <w:t xml:space="preserve">Visuele revisies</w:t>
      </w:r>
    </w:p>
    <w:p w:rsidR="00000000" w:rsidDel="00000000" w:rsidP="00000000" w:rsidRDefault="00000000" w:rsidRPr="00000000" w14:paraId="0000000D">
      <w:pPr>
        <w:rPr/>
      </w:pPr>
      <w:r w:rsidDel="00000000" w:rsidR="00000000" w:rsidRPr="00000000">
        <w:rPr>
          <w:rtl w:val="0"/>
        </w:rPr>
        <w:t xml:space="preserve">De Gutenberg-revisies zijn verbeterd en visueel gemaakt. Voorheen zag je wijzigingen alleen in de ruwe Gutenberg-code, maar nu kun je goed en makkelijk zien wat er op een pagina is veranderd. Bovendien blijf je nu de hele tijd in de editor er wordt een subtiele revisiemodus geactiveerd precies waar je werkt, zonder dat je naar een apart scherm hoeft te springen. Dit maakt het makkelijker en prettiger om reviews te geven op elkaars werk, of te besluiten welke vorige versie je terug wil zetten.</w:t>
      </w:r>
    </w:p>
    <w:p w:rsidR="00000000" w:rsidDel="00000000" w:rsidP="00000000" w:rsidRDefault="00000000" w:rsidRPr="00000000" w14:paraId="0000000E">
      <w:pPr>
        <w:pStyle w:val="Heading3"/>
        <w:rPr/>
      </w:pPr>
      <w:bookmarkStart w:colFirst="0" w:colLast="0" w:name="_gwm7v53mrjs4" w:id="6"/>
      <w:bookmarkEnd w:id="6"/>
      <w:r w:rsidDel="00000000" w:rsidR="00000000" w:rsidRPr="00000000">
        <w:rPr>
          <w:rtl w:val="0"/>
        </w:rPr>
        <w:t xml:space="preserve">Nieuwe Gutenberg blokken &amp; editor verbeteringen.</w:t>
      </w:r>
    </w:p>
    <w:p w:rsidR="00000000" w:rsidDel="00000000" w:rsidP="00000000" w:rsidRDefault="00000000" w:rsidRPr="00000000" w14:paraId="0000000F">
      <w:pPr>
        <w:spacing w:after="200" w:lineRule="auto"/>
        <w:rPr/>
      </w:pPr>
      <w:r w:rsidDel="00000000" w:rsidR="00000000" w:rsidRPr="00000000">
        <w:rPr>
          <w:rtl w:val="0"/>
        </w:rPr>
        <w:t xml:space="preserve">WordPress 7 komt ook weer met een handvol nieuwe blokken en uitbreidingen. Dit zijn onder andere een Icons-block, een Breadcrumbs-block, Heading block-variaties, ondersteuning voor video-embeds als achtergrond in het Cover-block, een verbeterd responsief Grid-block en een Navigation-block met overlay-ondersteuning voor mobiel.</w:t>
      </w:r>
    </w:p>
    <w:p w:rsidR="00000000" w:rsidDel="00000000" w:rsidP="00000000" w:rsidRDefault="00000000" w:rsidRPr="00000000" w14:paraId="00000010">
      <w:pPr>
        <w:spacing w:after="200" w:lineRule="auto"/>
        <w:rPr/>
      </w:pPr>
      <w:r w:rsidDel="00000000" w:rsidR="00000000" w:rsidRPr="00000000">
        <w:rPr>
          <w:rtl w:val="0"/>
        </w:rPr>
        <w:t xml:space="preserve">Editors kunnen nu per block instellen of het zichtbaar is op specifieke viewports: mobiel, tablet of desktop zonder plugin.</w:t>
      </w:r>
    </w:p>
    <w:p w:rsidR="00000000" w:rsidDel="00000000" w:rsidP="00000000" w:rsidRDefault="00000000" w:rsidRPr="00000000" w14:paraId="00000011">
      <w:pPr>
        <w:rPr/>
      </w:pPr>
      <w:r w:rsidDel="00000000" w:rsidR="00000000" w:rsidRPr="00000000">
        <w:rPr>
          <w:rtl w:val="0"/>
        </w:rPr>
        <w:t xml:space="preserve">Daarnaast is de editor ook een stuk sneller geworden, door verbeteringen in interne API's en het werk dat al in WordPress 6.9 is gedaan via 'on-demand block CSS loading', waarbij alleen stylesheets worden geladen voor blocks die daadwerkelijk op de pagina staan. Daar komt ook nog client-side media processing bij, waarbij de browser zelf afbeeldingen verwerkt in plaats van de server, met ondersteuning voor het moderne AVIF-formaat.</w:t>
      </w:r>
    </w:p>
    <w:p w:rsidR="00000000" w:rsidDel="00000000" w:rsidP="00000000" w:rsidRDefault="00000000" w:rsidRPr="00000000" w14:paraId="00000012">
      <w:pPr>
        <w:pStyle w:val="Heading3"/>
        <w:rPr/>
      </w:pPr>
      <w:bookmarkStart w:colFirst="0" w:colLast="0" w:name="_irk8dnu3usq3" w:id="7"/>
      <w:bookmarkEnd w:id="7"/>
      <w:r w:rsidDel="00000000" w:rsidR="00000000" w:rsidRPr="00000000">
        <w:rPr>
          <w:rtl w:val="0"/>
        </w:rPr>
        <w:t xml:space="preserve">AI</w:t>
      </w:r>
    </w:p>
    <w:p w:rsidR="00000000" w:rsidDel="00000000" w:rsidP="00000000" w:rsidRDefault="00000000" w:rsidRPr="00000000" w14:paraId="00000013">
      <w:pPr>
        <w:spacing w:after="240" w:before="240" w:lineRule="auto"/>
        <w:rPr/>
      </w:pPr>
      <w:r w:rsidDel="00000000" w:rsidR="00000000" w:rsidRPr="00000000">
        <w:rPr>
          <w:rtl w:val="0"/>
        </w:rPr>
        <w:t xml:space="preserve">Online is dit hetgeen waar iedereen het over heeft. Als eerste is het belangrijk te melden dat het niet standaard in WordPress zit. WordPress Core levert standaard nul AI-providers. OpenAI, Google en Anthropic zijn beschikbaar als aparte connector-plugins. De client biedt de interface, de providers leveren de implementatie. Er zit dus geen AI in WordPress 7.0 'out of the box': je moet zelf een API-sleutel instellen.</w:t>
      </w:r>
    </w:p>
    <w:p w:rsidR="00000000" w:rsidDel="00000000" w:rsidP="00000000" w:rsidRDefault="00000000" w:rsidRPr="00000000" w14:paraId="00000014">
      <w:pPr>
        <w:spacing w:after="240" w:before="240" w:lineRule="auto"/>
        <w:rPr/>
      </w:pPr>
      <w:r w:rsidDel="00000000" w:rsidR="00000000" w:rsidRPr="00000000">
        <w:rPr>
          <w:rtl w:val="0"/>
        </w:rPr>
        <w:t xml:space="preserve">Wat je er na het instellen van die sleutel mee kunt: titels genereren, excerpts genereren, alt-tekst genereren, afbeeldingen genereren, notities reviewen en content samenvatten.</w:t>
      </w:r>
    </w:p>
    <w:p w:rsidR="00000000" w:rsidDel="00000000" w:rsidP="00000000" w:rsidRDefault="00000000" w:rsidRPr="00000000" w14:paraId="00000015">
      <w:pPr>
        <w:spacing w:after="240" w:before="240" w:lineRule="auto"/>
        <w:rPr/>
      </w:pPr>
      <w:r w:rsidDel="00000000" w:rsidR="00000000" w:rsidRPr="00000000">
        <w:rPr>
          <w:rtl w:val="0"/>
        </w:rPr>
        <w:t xml:space="preserve">Maar de echte waarde zit dieper. Voorheen moest elke plugin die AI-mogelijkheden aanbood zijn eigen integratie bouwen, eigen API-sleutelbeheer, eigen instellingenpagina, eigen foutafhandeling. Met de WP AI Client loopt dat voortaan via één centrale plek. Dat geeft jou als beheerder meer controle, maar maakt het voor plugin-ontwikkelaars ook een stuk eenvoudiger om AI-features te bouwen zonder het wiel opnieuw uit te vinden.</w:t>
      </w:r>
    </w:p>
    <w:p w:rsidR="00000000" w:rsidDel="00000000" w:rsidP="00000000" w:rsidRDefault="00000000" w:rsidRPr="00000000" w14:paraId="00000016">
      <w:pPr>
        <w:pStyle w:val="Heading3"/>
        <w:rPr/>
      </w:pPr>
      <w:bookmarkStart w:colFirst="0" w:colLast="0" w:name="_8hukiln6anvn" w:id="8"/>
      <w:bookmarkEnd w:id="8"/>
      <w:r w:rsidDel="00000000" w:rsidR="00000000" w:rsidRPr="00000000">
        <w:rPr>
          <w:rtl w:val="0"/>
        </w:rPr>
        <w:t xml:space="preserve">PHP</w:t>
      </w:r>
    </w:p>
    <w:p w:rsidR="00000000" w:rsidDel="00000000" w:rsidP="00000000" w:rsidRDefault="00000000" w:rsidRPr="00000000" w14:paraId="00000017">
      <w:pPr>
        <w:rPr/>
      </w:pPr>
      <w:r w:rsidDel="00000000" w:rsidR="00000000" w:rsidRPr="00000000">
        <w:rPr>
          <w:rtl w:val="0"/>
        </w:rPr>
        <w:t xml:space="preserve">WordPress 7.0 verhoogt de minimale PHP-versie naar PHP 7.4. Sites die draaien op PHP 7.2 of 7.3 blijven in de WordPress 6.9-branch en ontvangen de update niet.</w:t>
      </w:r>
    </w:p>
    <w:p w:rsidR="00000000" w:rsidDel="00000000" w:rsidP="00000000" w:rsidRDefault="00000000" w:rsidRPr="00000000" w14:paraId="00000018">
      <w:pPr>
        <w:pStyle w:val="Heading2"/>
        <w:rPr/>
      </w:pPr>
      <w:bookmarkStart w:colFirst="0" w:colLast="0" w:name="_wkgwshz345l" w:id="9"/>
      <w:bookmarkEnd w:id="9"/>
      <w:r w:rsidDel="00000000" w:rsidR="00000000" w:rsidRPr="00000000">
        <w:rPr>
          <w:rtl w:val="0"/>
        </w:rPr>
        <w:t xml:space="preserve">Roadmap</w:t>
      </w:r>
    </w:p>
    <w:p w:rsidR="00000000" w:rsidDel="00000000" w:rsidP="00000000" w:rsidRDefault="00000000" w:rsidRPr="00000000" w14:paraId="00000019">
      <w:pPr>
        <w:pStyle w:val="Heading3"/>
        <w:rPr/>
      </w:pPr>
      <w:bookmarkStart w:colFirst="0" w:colLast="0" w:name="_5f9quqnfefch" w:id="10"/>
      <w:bookmarkEnd w:id="10"/>
      <w:r w:rsidDel="00000000" w:rsidR="00000000" w:rsidRPr="00000000">
        <w:rPr>
          <w:rtl w:val="0"/>
        </w:rPr>
        <w:t xml:space="preserve">WordPress 7.1, augustus 2026</w:t>
      </w:r>
    </w:p>
    <w:p w:rsidR="00000000" w:rsidDel="00000000" w:rsidP="00000000" w:rsidRDefault="00000000" w:rsidRPr="00000000" w14:paraId="0000001A">
      <w:pPr>
        <w:rPr/>
      </w:pPr>
      <w:r w:rsidDel="00000000" w:rsidR="00000000" w:rsidRPr="00000000">
        <w:rPr>
          <w:rtl w:val="0"/>
        </w:rPr>
        <w:t xml:space="preserve">WordPress 7.1 is voorlopig gepland voor 19 augustus 2026, met een focus op verbeteringen in mediawerkstromen en meer gedetailleerde gebruikersrechten. Verwacht ook betere conflictafhandeling, notificatiesystemen en bredere collaboratieondersteuning voor verschillende contenttypes, plus vroege meertalige infrastructuurwerkzaamheden als begin van Phase 4.</w:t>
      </w:r>
    </w:p>
    <w:p w:rsidR="00000000" w:rsidDel="00000000" w:rsidP="00000000" w:rsidRDefault="00000000" w:rsidRPr="00000000" w14:paraId="0000001B">
      <w:pPr>
        <w:pStyle w:val="Heading3"/>
        <w:rPr/>
      </w:pPr>
      <w:bookmarkStart w:colFirst="0" w:colLast="0" w:name="_25m4cj9dgtx" w:id="11"/>
      <w:bookmarkEnd w:id="11"/>
      <w:r w:rsidDel="00000000" w:rsidR="00000000" w:rsidRPr="00000000">
        <w:rPr>
          <w:rtl w:val="0"/>
        </w:rPr>
        <w:t xml:space="preserve">WordPress 7.2, december 2026</w:t>
      </w:r>
    </w:p>
    <w:p w:rsidR="00000000" w:rsidDel="00000000" w:rsidP="00000000" w:rsidRDefault="00000000" w:rsidRPr="00000000" w14:paraId="0000001C">
      <w:pPr>
        <w:rPr/>
      </w:pPr>
      <w:r w:rsidDel="00000000" w:rsidR="00000000" w:rsidRPr="00000000">
        <w:rPr>
          <w:rtl w:val="0"/>
        </w:rPr>
        <w:t xml:space="preserve">WordPress 7.2, gepland voor december 2026, brengt uitbreiding van collaboratiefuncties en eerste stappen richting native meertaligheid in de core. Daarnaast diepere Block Bindings, meer native AI-tools via de Abilities API, en verdere uitbreiding van DataViews naar meer admin-gebieden.</w:t>
      </w:r>
    </w:p>
    <w:p w:rsidR="00000000" w:rsidDel="00000000" w:rsidP="00000000" w:rsidRDefault="00000000" w:rsidRPr="00000000" w14:paraId="0000001D">
      <w:pPr>
        <w:pStyle w:val="Heading3"/>
        <w:rPr/>
      </w:pPr>
      <w:bookmarkStart w:colFirst="0" w:colLast="0" w:name="_xvswvju86u5e" w:id="12"/>
      <w:bookmarkEnd w:id="12"/>
      <w:r w:rsidDel="00000000" w:rsidR="00000000" w:rsidRPr="00000000">
        <w:rPr>
          <w:rtl w:val="0"/>
        </w:rPr>
        <w:t xml:space="preserve">Phase 4, 2027</w:t>
      </w:r>
    </w:p>
    <w:p w:rsidR="00000000" w:rsidDel="00000000" w:rsidP="00000000" w:rsidRDefault="00000000" w:rsidRPr="00000000" w14:paraId="0000001E">
      <w:pPr>
        <w:rPr/>
      </w:pPr>
      <w:r w:rsidDel="00000000" w:rsidR="00000000" w:rsidRPr="00000000">
        <w:rPr>
          <w:rtl w:val="0"/>
        </w:rPr>
        <w:t xml:space="preserve">Phase 4, gepland voor 2027 en later, brengt native meertalige support naar de WordPress-core, zodat WordPress contentvertalingen op core-niveau afhandelt in plaats van te leunen op plugins zoals WPML of Polylang. Meer is hier op dit moment nog niet over bekend. </w:t>
      </w:r>
    </w:p>
    <w:p w:rsidR="00000000" w:rsidDel="00000000" w:rsidP="00000000" w:rsidRDefault="00000000" w:rsidRPr="00000000" w14:paraId="0000001F">
      <w:pPr>
        <w:pStyle w:val="Heading2"/>
        <w:rPr/>
      </w:pPr>
      <w:bookmarkStart w:colFirst="0" w:colLast="0" w:name="_vsduyyc7h5uf" w:id="13"/>
      <w:bookmarkEnd w:id="13"/>
      <w:r w:rsidDel="00000000" w:rsidR="00000000" w:rsidRPr="00000000">
        <w:rPr>
          <w:rtl w:val="0"/>
        </w:rPr>
        <w:t xml:space="preserve">Waar moet je rekening mee houden?</w:t>
      </w:r>
    </w:p>
    <w:p w:rsidR="00000000" w:rsidDel="00000000" w:rsidP="00000000" w:rsidRDefault="00000000" w:rsidRPr="00000000" w14:paraId="00000020">
      <w:pPr>
        <w:rPr/>
      </w:pPr>
      <w:r w:rsidDel="00000000" w:rsidR="00000000" w:rsidRPr="00000000">
        <w:rPr>
          <w:rtl w:val="0"/>
        </w:rPr>
        <w:t xml:space="preserve">Met een grote release komen ook veranderingen met veel impact. De PHP-versie naar 7.4 had ik al genoemd, maar wat verandert er nog meer?</w:t>
      </w:r>
    </w:p>
    <w:p w:rsidR="00000000" w:rsidDel="00000000" w:rsidP="00000000" w:rsidRDefault="00000000" w:rsidRPr="00000000" w14:paraId="00000021">
      <w:pPr>
        <w:pStyle w:val="Heading3"/>
        <w:rPr/>
      </w:pPr>
      <w:bookmarkStart w:colFirst="0" w:colLast="0" w:name="_op3lvq9eose0" w:id="14"/>
      <w:bookmarkEnd w:id="14"/>
      <w:r w:rsidDel="00000000" w:rsidR="00000000" w:rsidRPr="00000000">
        <w:rPr>
          <w:b w:val="1"/>
          <w:bCs w:val="1"/>
          <w:rtl w:val="0"/>
        </w:rPr>
        <w:t xml:space="preserve">iframe-architectuur</w:t>
      </w:r>
      <w:r w:rsidDel="00000000" w:rsidR="00000000" w:rsidRPr="00000000">
        <w:rPr>
          <w:rtl w:val="0"/>
        </w:rPr>
        <w:t xml:space="preserve">.</w:t>
      </w:r>
    </w:p>
    <w:p w:rsidR="00000000" w:rsidDel="00000000" w:rsidP="00000000" w:rsidRDefault="00000000" w:rsidRPr="00000000" w14:paraId="00000022">
      <w:pPr>
        <w:rPr/>
      </w:pPr>
      <w:r w:rsidDel="00000000" w:rsidR="00000000" w:rsidRPr="00000000">
        <w:rPr>
          <w:rtl w:val="0"/>
        </w:rPr>
        <w:t xml:space="preserve">In WordPress 7 verdwijnt de uitzondering om de editor te renderen zonder iframe. Vanaf WordPress 7 is er geen gedeelde DOM-context meer tussen de block editor en de admin-interface. Blokken die gemaakt zijn met ACF V2 zullen hierdoor niet meer goed werken, omdat third-party JavaScript niet meer buiten de iframe-context kan reiken.</w:t>
      </w:r>
    </w:p>
    <w:p w:rsidR="00000000" w:rsidDel="00000000" w:rsidP="00000000" w:rsidRDefault="00000000" w:rsidRPr="00000000" w14:paraId="00000023">
      <w:pPr>
        <w:rPr/>
      </w:pPr>
      <w:r w:rsidDel="00000000" w:rsidR="00000000" w:rsidRPr="00000000">
        <w:rPr>
          <w:rtl w:val="0"/>
        </w:rPr>
        <w:t xml:space="preserve">ACF heeft dit al zien aankomen. In hun 6.6-release waarschuwden ze hier expliciet voor:</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ind w:left="720" w:firstLine="0"/>
        <w:rPr/>
      </w:pPr>
      <w:r w:rsidDel="00000000" w:rsidR="00000000" w:rsidRPr="00000000">
        <w:rPr>
          <w:rtl w:val="0"/>
        </w:rPr>
        <w:t xml:space="preserve">“We encourage developers to start considering an upgrade path for their V2 blocks, especially as WordPress core will eventually be mandating the use of v3/iframe blocks (potentially with WordPress 7.0 in 2026).”  - ACF 6.6</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In V2 wisselde je tussen preview mode en edit mode om ACF-velden in te vullen voor één specifiek blok. In V3 gaat dit via een apart uitvouwbaar paneel naast de editor, waarbij de block-preview zichtbaar blijft. Dit betekent dat developers de volledige voordelen van WordPress's block iframe-architectuur kunnen benutten, terwijl content-editors een sterk verbeterde, gestroomlijnde ervaring krijgen.</w:t>
      </w:r>
    </w:p>
    <w:p w:rsidR="00000000" w:rsidDel="00000000" w:rsidP="00000000" w:rsidRDefault="00000000" w:rsidRPr="00000000" w14:paraId="00000028">
      <w:pPr>
        <w:spacing w:before="200" w:lineRule="auto"/>
        <w:rPr/>
      </w:pPr>
      <w:r w:rsidDel="00000000" w:rsidR="00000000" w:rsidRPr="00000000">
        <w:rPr>
          <w:rtl w:val="0"/>
        </w:rPr>
        <w:t xml:space="preserve">De always-iframed post editor is uiteindelijk uitgesteld naar WordPress 7.1. De Gutenberg-plugin zal de editor wel al in een iframe plaatsen, maar de volledige core-enforcement komt pas in augustus 2026. Dat geeft developers nog vier maanden de tijd om te migreren</w:t>
      </w:r>
    </w:p>
    <w:p w:rsidR="00000000" w:rsidDel="00000000" w:rsidP="00000000" w:rsidRDefault="00000000" w:rsidRPr="00000000" w14:paraId="00000029">
      <w:pPr>
        <w:pStyle w:val="Heading3"/>
        <w:spacing w:before="200" w:lineRule="auto"/>
        <w:rPr/>
      </w:pPr>
      <w:bookmarkStart w:colFirst="0" w:colLast="0" w:name="_chk7yxvgzes8" w:id="15"/>
      <w:bookmarkEnd w:id="15"/>
      <w:r w:rsidDel="00000000" w:rsidR="00000000" w:rsidRPr="00000000">
        <w:rPr>
          <w:rtl w:val="0"/>
        </w:rPr>
        <w:t xml:space="preserve">DataViews </w:t>
      </w:r>
    </w:p>
    <w:p w:rsidR="00000000" w:rsidDel="00000000" w:rsidP="00000000" w:rsidRDefault="00000000" w:rsidRPr="00000000" w14:paraId="0000002A">
      <w:pPr>
        <w:rPr/>
      </w:pPr>
      <w:r w:rsidDel="00000000" w:rsidR="00000000" w:rsidRPr="00000000">
        <w:rPr>
          <w:rtl w:val="0"/>
        </w:rPr>
        <w:t xml:space="preserve">De DataViews-migratie is de hoogste compatibiliteitsrisco van deze release. Alle code die inhaakt op manage_posts_columns, manage_pages_columns of vergelijkbare filters kan updates nodig hebben. Ook is de groupByField string vervangen door een groupBy-object een breaking change voor plugins die dit gebruiken. Custom post type-schermen zijn voorlopig nog veilig, maar die migratie gaat ongetwijfeld door in volgende releases.</w:t>
      </w:r>
      <w:r w:rsidDel="00000000" w:rsidR="00000000" w:rsidRPr="00000000">
        <w:rPr>
          <w:rtl w:val="0"/>
        </w:rPr>
      </w:r>
    </w:p>
    <w:p w:rsidR="00000000" w:rsidDel="00000000" w:rsidP="00000000" w:rsidRDefault="00000000" w:rsidRPr="00000000" w14:paraId="0000002B">
      <w:pPr>
        <w:pStyle w:val="Heading3"/>
        <w:rPr/>
      </w:pPr>
      <w:bookmarkStart w:colFirst="0" w:colLast="0" w:name="_tgw0fzn4xgxy" w:id="16"/>
      <w:bookmarkEnd w:id="16"/>
      <w:r w:rsidDel="00000000" w:rsidR="00000000" w:rsidRPr="00000000">
        <w:rPr>
          <w:rtl w:val="0"/>
        </w:rPr>
        <w:t xml:space="preserve">REST API endpoints</w:t>
      </w:r>
    </w:p>
    <w:p w:rsidR="00000000" w:rsidDel="00000000" w:rsidP="00000000" w:rsidRDefault="00000000" w:rsidRPr="00000000" w14:paraId="0000002C">
      <w:pPr>
        <w:rPr/>
      </w:pPr>
      <w:r w:rsidDel="00000000" w:rsidR="00000000" w:rsidRPr="00000000">
        <w:rPr>
          <w:rtl w:val="0"/>
        </w:rPr>
        <w:t xml:space="preserve">Voor het Icons-block is er een nieuw REST-endpoint bijgekomen: /wp/v2/icons voor het zoeken en filteren van SVG-iconen. Uitbreidbaarheid voor third-party icon-registratie is gepland voor WP 7.1. Daarnaast introduceert de Abilities API een nieuw /wp-abilities/v1/-endpoint dat plugins en AI-agents kunnen bevragen.</w:t>
      </w:r>
    </w:p>
    <w:p w:rsidR="00000000" w:rsidDel="00000000" w:rsidP="00000000" w:rsidRDefault="00000000" w:rsidRPr="00000000" w14:paraId="0000002D">
      <w:pPr>
        <w:pStyle w:val="Heading3"/>
        <w:rPr/>
      </w:pPr>
      <w:bookmarkStart w:colFirst="0" w:colLast="0" w:name="_4sk2iakkevm2" w:id="17"/>
      <w:bookmarkEnd w:id="17"/>
      <w:r w:rsidDel="00000000" w:rsidR="00000000" w:rsidRPr="00000000">
        <w:rPr>
          <w:rtl w:val="0"/>
        </w:rPr>
        <w:t xml:space="preserve">PHP-only blokken</w:t>
      </w:r>
    </w:p>
    <w:p w:rsidR="00000000" w:rsidDel="00000000" w:rsidP="00000000" w:rsidRDefault="00000000" w:rsidRPr="00000000" w14:paraId="0000002E">
      <w:pPr>
        <w:rPr/>
      </w:pPr>
      <w:r w:rsidDel="00000000" w:rsidR="00000000" w:rsidRPr="00000000">
        <w:rPr>
          <w:rtl w:val="0"/>
        </w:rPr>
        <w:t xml:space="preserve">Blokken kunnen nu volledig via PHP geregistreerd en gerenderd worden, zonder JavaScript en zonder build-pipeline. WordPress genereert hierbij automatisch inspector controls voor veelgebruikte attribuuttypes. WordPress geeft hierbij wel aan dat dit puur bedoeld is voor blokken die alleen op de server geregistreerd hoeven te zijn het vervangt niet de React-aanpak voor blokken met meer complexiteit.</w:t>
      </w:r>
    </w:p>
    <w:p w:rsidR="00000000" w:rsidDel="00000000" w:rsidP="00000000" w:rsidRDefault="00000000" w:rsidRPr="00000000" w14:paraId="0000002F">
      <w:pPr>
        <w:pStyle w:val="Heading3"/>
        <w:rPr/>
      </w:pPr>
      <w:bookmarkStart w:colFirst="0" w:colLast="0" w:name="_20i6jrwf6oh4" w:id="18"/>
      <w:bookmarkEnd w:id="18"/>
      <w:r w:rsidDel="00000000" w:rsidR="00000000" w:rsidRPr="00000000">
        <w:rPr>
          <w:rtl w:val="0"/>
        </w:rPr>
        <w:t xml:space="preserve">React 19</w:t>
      </w:r>
    </w:p>
    <w:p w:rsidR="00000000" w:rsidDel="00000000" w:rsidP="00000000" w:rsidRDefault="00000000" w:rsidRPr="00000000" w14:paraId="00000030">
      <w:pPr>
        <w:rPr/>
      </w:pPr>
      <w:r w:rsidDel="00000000" w:rsidR="00000000" w:rsidRPr="00000000">
        <w:rPr>
          <w:rtl w:val="0"/>
        </w:rPr>
        <w:t xml:space="preserve">De block editor is geüpgraded naar React 19. Dit brengt prestatieverbeteringen met zich mee, maar kan ook breaking zijn voor custom block-developers. Test je custom blokken grondig voor je upgradet.</w:t>
      </w:r>
    </w:p>
    <w:p w:rsidR="00000000" w:rsidDel="00000000" w:rsidP="00000000" w:rsidRDefault="00000000" w:rsidRPr="00000000" w14:paraId="00000031">
      <w:pPr>
        <w:pStyle w:val="Heading3"/>
        <w:rPr/>
      </w:pPr>
      <w:bookmarkStart w:colFirst="0" w:colLast="0" w:name="_nxxeemsegejp" w:id="19"/>
      <w:bookmarkEnd w:id="19"/>
      <w:r w:rsidDel="00000000" w:rsidR="00000000" w:rsidRPr="00000000">
        <w:rPr>
          <w:rtl w:val="0"/>
        </w:rPr>
        <w:t xml:space="preserve">Interactivity API</w:t>
      </w:r>
    </w:p>
    <w:p w:rsidR="00000000" w:rsidDel="00000000" w:rsidP="00000000" w:rsidRDefault="00000000" w:rsidRPr="00000000" w14:paraId="00000032">
      <w:pPr>
        <w:rPr/>
      </w:pPr>
      <w:r w:rsidDel="00000000" w:rsidR="00000000" w:rsidRPr="00000000">
        <w:rPr>
          <w:rtl w:val="0"/>
        </w:rPr>
        <w:t xml:space="preserve">Een kleine maar gevaarlijke wijziging: de Interactivity API is overgestapt van effect naar watch uit @preact/signals. Als je custom blokken hebt met client-side state, kan dit het runtimegedrag breken.</w:t>
      </w:r>
      <w:r w:rsidDel="00000000" w:rsidR="00000000" w:rsidRPr="00000000">
        <w:rPr>
          <w:rtl w:val="0"/>
        </w:rPr>
      </w:r>
    </w:p>
    <w:p w:rsidR="00000000" w:rsidDel="00000000" w:rsidP="00000000" w:rsidRDefault="00000000" w:rsidRPr="00000000" w14:paraId="00000033">
      <w:pPr>
        <w:pStyle w:val="Heading2"/>
        <w:rPr/>
      </w:pPr>
      <w:bookmarkStart w:colFirst="0" w:colLast="0" w:name="_3b7kx7jxoj67" w:id="20"/>
      <w:bookmarkEnd w:id="20"/>
      <w:r w:rsidDel="00000000" w:rsidR="00000000" w:rsidRPr="00000000">
        <w:rPr>
          <w:rtl w:val="0"/>
        </w:rPr>
        <w:t xml:space="preserve">Slot</w:t>
      </w:r>
    </w:p>
    <w:p w:rsidR="00000000" w:rsidDel="00000000" w:rsidP="00000000" w:rsidRDefault="00000000" w:rsidRPr="00000000" w14:paraId="00000034">
      <w:pPr>
        <w:rPr/>
      </w:pPr>
      <w:r w:rsidDel="00000000" w:rsidR="00000000" w:rsidRPr="00000000">
        <w:rPr>
          <w:rtl w:val="0"/>
        </w:rPr>
        <w:t xml:space="preserve">In WordPress 7 gaat een hoop veranderen. Ik zou zelfs durven zeggen dat het toffe dingen meeneemt al zou het alleen al om de RTC gaan. Maar de echte winst zit wat mij betreft in de technische volwassenheid: de iframe-architectuur, PHP-only blokken, de gecentraliseerde AI-infrastructuur.</w:t>
      </w:r>
    </w:p>
    <w:p w:rsidR="00000000" w:rsidDel="00000000" w:rsidP="00000000" w:rsidRDefault="00000000" w:rsidRPr="00000000" w14:paraId="00000035">
      <w:pPr>
        <w:spacing w:before="200" w:lineRule="auto"/>
        <w:rPr/>
      </w:pPr>
      <w:r w:rsidDel="00000000" w:rsidR="00000000" w:rsidRPr="00000000">
        <w:rPr>
          <w:rtl w:val="0"/>
        </w:rPr>
        <w:t xml:space="preserve">Yea? Ja. Maar test je site goed.</w:t>
      </w:r>
      <w:r w:rsidDel="00000000" w:rsidR="00000000" w:rsidRPr="00000000">
        <w:rPr>
          <w:rtl w:val="0"/>
        </w:rPr>
      </w:r>
    </w:p>
    <w:p w:rsidR="00000000" w:rsidDel="00000000" w:rsidP="00000000" w:rsidRDefault="00000000" w:rsidRPr="00000000" w14:paraId="00000036">
      <w:pPr>
        <w:pStyle w:val="Heading3"/>
        <w:rPr/>
      </w:pPr>
      <w:bookmarkStart w:colFirst="0" w:colLast="0" w:name="_g354oowbiml" w:id="21"/>
      <w:bookmarkEnd w:id="21"/>
      <w:r w:rsidDel="00000000" w:rsidR="00000000" w:rsidRPr="00000000">
        <w:rPr>
          <w:rtl w:val="0"/>
        </w:rPr>
        <w:t xml:space="preserve">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